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2"/>
        <w:gridCol w:w="21"/>
      </w:tblGrid>
      <w:tr w:rsidR="00CC5A38" w:rsidRPr="00CC5A38" w:rsidTr="00CC5A38">
        <w:trPr>
          <w:gridAfter w:val="1"/>
          <w:tblCellSpacing w:w="7" w:type="dxa"/>
        </w:trPr>
        <w:tc>
          <w:tcPr>
            <w:tcW w:w="12255" w:type="dxa"/>
            <w:shd w:val="clear" w:color="auto" w:fill="FFFFFF"/>
            <w:vAlign w:val="center"/>
            <w:hideMark/>
          </w:tcPr>
          <w:p w:rsidR="00CC5A38" w:rsidRPr="00CC5A38" w:rsidRDefault="00CC5A38" w:rsidP="00CC5A3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C5A3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u w:val="single"/>
                <w:lang w:eastAsia="ru-RU"/>
              </w:rPr>
              <w:t>Единый всероссийский реестр презентаций "Лидеры системы общего образования субъектов РФ"</w:t>
            </w:r>
          </w:p>
        </w:tc>
      </w:tr>
      <w:tr w:rsidR="00CC5A38" w:rsidRPr="00CC5A38" w:rsidTr="00CC5A38">
        <w:trPr>
          <w:tblCellSpacing w:w="7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C5A38" w:rsidRPr="00CC5A38" w:rsidRDefault="00CC5A38" w:rsidP="00CC5A38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C5A3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Комитет по образованию информирует, о том</w:t>
            </w:r>
            <w:proofErr w:type="gramStart"/>
            <w:r w:rsidRPr="00CC5A3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,</w:t>
            </w:r>
            <w:proofErr w:type="gramEnd"/>
            <w:r w:rsidRPr="00CC5A3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что Главный интернет-портал регионов России, ОИА "Новости России и редакция журнала "Экономическая политика " формируют в сети интернет</w:t>
            </w:r>
            <w:hyperlink r:id="rId5" w:history="1">
              <w:r w:rsidRPr="00CC5A38">
                <w:rPr>
                  <w:rFonts w:ascii="Arial" w:eastAsia="Times New Roman" w:hAnsi="Arial" w:cs="Arial"/>
                  <w:b/>
                  <w:bCs/>
                  <w:color w:val="F5B1C3"/>
                  <w:sz w:val="27"/>
                  <w:szCs w:val="27"/>
                  <w:u w:val="single"/>
                  <w:lang w:eastAsia="ru-RU"/>
                </w:rPr>
                <w:t> Единый всероссийский реестр презентаций "Лидеры системы общего образования субъектов РФ".</w:t>
              </w:r>
            </w:hyperlink>
          </w:p>
        </w:tc>
      </w:tr>
    </w:tbl>
    <w:p w:rsidR="003F534F" w:rsidRDefault="00CC5A38">
      <w:bookmarkStart w:id="0" w:name="_GoBack"/>
      <w:bookmarkEnd w:id="0"/>
    </w:p>
    <w:sectPr w:rsidR="003F5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32A"/>
    <w:rsid w:val="00086E87"/>
    <w:rsid w:val="009D432A"/>
    <w:rsid w:val="00CC5A38"/>
    <w:rsid w:val="00FE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orknet-info.ru/educ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2018-03-26T17:06:00Z</dcterms:created>
  <dcterms:modified xsi:type="dcterms:W3CDTF">2018-03-26T17:06:00Z</dcterms:modified>
</cp:coreProperties>
</file>