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DA" w:rsidRDefault="00B40B0B" w:rsidP="00A46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B0B">
        <w:rPr>
          <w:rFonts w:ascii="Times New Roman" w:hAnsi="Times New Roman" w:cs="Times New Roman"/>
          <w:b/>
          <w:sz w:val="28"/>
          <w:szCs w:val="28"/>
        </w:rPr>
        <w:t xml:space="preserve">Предупреждение пожаров </w:t>
      </w:r>
      <w:r w:rsidR="005F617C">
        <w:rPr>
          <w:rFonts w:ascii="Times New Roman" w:hAnsi="Times New Roman" w:cs="Times New Roman"/>
          <w:b/>
          <w:sz w:val="28"/>
          <w:szCs w:val="28"/>
        </w:rPr>
        <w:t>от детской шалости с огнем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40B0B" w:rsidRPr="00A462B1" w:rsidRDefault="00B40B0B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62B1">
        <w:rPr>
          <w:rFonts w:ascii="Times New Roman" w:hAnsi="Times New Roman" w:cs="Times New Roman"/>
          <w:sz w:val="26"/>
          <w:szCs w:val="26"/>
        </w:rPr>
        <w:t>Пожары</w:t>
      </w:r>
      <w:proofErr w:type="gramEnd"/>
      <w:r w:rsidRPr="00A462B1">
        <w:rPr>
          <w:rFonts w:ascii="Times New Roman" w:hAnsi="Times New Roman" w:cs="Times New Roman"/>
          <w:sz w:val="26"/>
          <w:szCs w:val="26"/>
        </w:rPr>
        <w:t xml:space="preserve"> возникающие по причине детской шалости с огнем, явление, к сожалению, далеко не редкое. Финал таких пожаров </w:t>
      </w:r>
      <w:r w:rsidR="008808D0" w:rsidRPr="00A462B1">
        <w:rPr>
          <w:rFonts w:ascii="Times New Roman" w:hAnsi="Times New Roman" w:cs="Times New Roman"/>
          <w:sz w:val="26"/>
          <w:szCs w:val="26"/>
        </w:rPr>
        <w:t>может быть очень трагичным – гибель ребенка.</w:t>
      </w:r>
    </w:p>
    <w:p w:rsidR="008808D0" w:rsidRPr="00A462B1" w:rsidRDefault="008808D0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Почти все маленькие дети проявляют повышенный интерес к огню, не осознавая в полной м</w:t>
      </w:r>
      <w:r w:rsidR="00A44983">
        <w:rPr>
          <w:rFonts w:ascii="Times New Roman" w:hAnsi="Times New Roman" w:cs="Times New Roman"/>
          <w:sz w:val="26"/>
          <w:szCs w:val="26"/>
        </w:rPr>
        <w:t>ере его потенциальную опасность</w:t>
      </w:r>
      <w:r w:rsidRPr="00A462B1">
        <w:rPr>
          <w:rFonts w:ascii="Times New Roman" w:hAnsi="Times New Roman" w:cs="Times New Roman"/>
          <w:sz w:val="26"/>
          <w:szCs w:val="26"/>
        </w:rPr>
        <w:t>, их неодержимо манит к этому чуду природы. В возрасте от трех до пяти лет дети в своих играх часто повторяют взрослых, имитируя их действия, труд. В этом возрасте детям хочется всё скорее узнать</w:t>
      </w:r>
      <w:r w:rsidR="00AD7485" w:rsidRPr="00A462B1">
        <w:rPr>
          <w:rFonts w:ascii="Times New Roman" w:hAnsi="Times New Roman" w:cs="Times New Roman"/>
          <w:sz w:val="26"/>
          <w:szCs w:val="26"/>
        </w:rPr>
        <w:t xml:space="preserve"> и испытать на себе. Стремление к самостоятельности особенно проявляется</w:t>
      </w:r>
      <w:r w:rsidR="00D93943" w:rsidRPr="00A462B1">
        <w:rPr>
          <w:rFonts w:ascii="Times New Roman" w:hAnsi="Times New Roman" w:cs="Times New Roman"/>
          <w:sz w:val="26"/>
          <w:szCs w:val="26"/>
        </w:rPr>
        <w:t>, когда дети остаются дома одни.</w:t>
      </w:r>
    </w:p>
    <w:p w:rsidR="00D93943" w:rsidRPr="00A462B1" w:rsidRDefault="00D93943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62B1">
        <w:rPr>
          <w:rFonts w:ascii="Times New Roman" w:hAnsi="Times New Roman" w:cs="Times New Roman"/>
          <w:sz w:val="26"/>
          <w:szCs w:val="26"/>
        </w:rPr>
        <w:t>Нельзя быть уверенном в том, оставшись один, ребенок не решиться поиграть с коробочкой спичек</w:t>
      </w:r>
      <w:r w:rsidR="00A44983">
        <w:rPr>
          <w:rFonts w:ascii="Times New Roman" w:hAnsi="Times New Roman" w:cs="Times New Roman"/>
          <w:sz w:val="26"/>
          <w:szCs w:val="26"/>
        </w:rPr>
        <w:t xml:space="preserve"> и зажигалкой</w:t>
      </w:r>
      <w:r w:rsidRPr="00A462B1">
        <w:rPr>
          <w:rFonts w:ascii="Times New Roman" w:hAnsi="Times New Roman" w:cs="Times New Roman"/>
          <w:sz w:val="26"/>
          <w:szCs w:val="26"/>
        </w:rPr>
        <w:t>, не захочет поджечь бумагу, не устроит костер, который однажды видел на улице.</w:t>
      </w:r>
      <w:proofErr w:type="gramEnd"/>
    </w:p>
    <w:p w:rsidR="00D93943" w:rsidRPr="00A462B1" w:rsidRDefault="00D93943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Бывают случаи,</w:t>
      </w:r>
      <w:r w:rsidR="00017F85" w:rsidRPr="00A462B1">
        <w:rPr>
          <w:rFonts w:ascii="Times New Roman" w:hAnsi="Times New Roman" w:cs="Times New Roman"/>
          <w:sz w:val="26"/>
          <w:szCs w:val="26"/>
        </w:rPr>
        <w:t xml:space="preserve"> когда взрослые ввиду разных обстоятельств вынуждены оставлять детей на какое-то время без надзора.</w:t>
      </w:r>
    </w:p>
    <w:p w:rsidR="00017F85" w:rsidRPr="00A462B1" w:rsidRDefault="00017F85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Это опасно когда дети остаются одни в закрытых квартирах, домах. В</w:t>
      </w:r>
      <w:r w:rsidR="005432ED" w:rsidRPr="00A462B1">
        <w:rPr>
          <w:rFonts w:ascii="Times New Roman" w:hAnsi="Times New Roman" w:cs="Times New Roman"/>
          <w:sz w:val="26"/>
          <w:szCs w:val="26"/>
        </w:rPr>
        <w:t xml:space="preserve"> </w:t>
      </w:r>
      <w:r w:rsidRPr="00A462B1">
        <w:rPr>
          <w:rFonts w:ascii="Times New Roman" w:hAnsi="Times New Roman" w:cs="Times New Roman"/>
          <w:sz w:val="26"/>
          <w:szCs w:val="26"/>
        </w:rPr>
        <w:t xml:space="preserve">случае пожара </w:t>
      </w:r>
      <w:r w:rsidR="005432ED" w:rsidRPr="00A462B1">
        <w:rPr>
          <w:rFonts w:ascii="Times New Roman" w:hAnsi="Times New Roman" w:cs="Times New Roman"/>
          <w:sz w:val="26"/>
          <w:szCs w:val="26"/>
        </w:rPr>
        <w:t>они самостоятельно не смогут покинуть охваченное огнем и заполненное дымом помещение.</w:t>
      </w:r>
    </w:p>
    <w:p w:rsidR="005432ED" w:rsidRPr="00A462B1" w:rsidRDefault="005432ED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 xml:space="preserve">Нередки случаи, когда </w:t>
      </w:r>
      <w:r w:rsidR="00562598" w:rsidRPr="00A462B1">
        <w:rPr>
          <w:rFonts w:ascii="Times New Roman" w:hAnsi="Times New Roman" w:cs="Times New Roman"/>
          <w:sz w:val="26"/>
          <w:szCs w:val="26"/>
        </w:rPr>
        <w:t xml:space="preserve">переходит в хулиганство. Ради развлечения ребята пускают с крыш домов и, а также с балконов горящие самолетики, поджигают почтовые ящики и не </w:t>
      </w:r>
      <w:proofErr w:type="gramStart"/>
      <w:r w:rsidR="00562598" w:rsidRPr="00A462B1">
        <w:rPr>
          <w:rFonts w:ascii="Times New Roman" w:hAnsi="Times New Roman" w:cs="Times New Roman"/>
          <w:sz w:val="26"/>
          <w:szCs w:val="26"/>
        </w:rPr>
        <w:t>думают</w:t>
      </w:r>
      <w:proofErr w:type="gramEnd"/>
      <w:r w:rsidR="00562598" w:rsidRPr="00A462B1">
        <w:rPr>
          <w:rFonts w:ascii="Times New Roman" w:hAnsi="Times New Roman" w:cs="Times New Roman"/>
          <w:sz w:val="26"/>
          <w:szCs w:val="26"/>
        </w:rPr>
        <w:t xml:space="preserve"> в этот момент к каким последствиям могут привести такие развлечения. </w:t>
      </w:r>
    </w:p>
    <w:p w:rsidR="000753D5" w:rsidRPr="00A462B1" w:rsidRDefault="00562598" w:rsidP="00A462B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 xml:space="preserve">Как </w:t>
      </w:r>
      <w:proofErr w:type="gramStart"/>
      <w:r w:rsidRPr="00A462B1">
        <w:rPr>
          <w:rFonts w:ascii="Times New Roman" w:hAnsi="Times New Roman" w:cs="Times New Roman"/>
          <w:sz w:val="26"/>
          <w:szCs w:val="26"/>
        </w:rPr>
        <w:t>правило</w:t>
      </w:r>
      <w:proofErr w:type="gramEnd"/>
      <w:r w:rsidRPr="00A462B1">
        <w:rPr>
          <w:rFonts w:ascii="Times New Roman" w:hAnsi="Times New Roman" w:cs="Times New Roman"/>
          <w:sz w:val="26"/>
          <w:szCs w:val="26"/>
        </w:rPr>
        <w:t xml:space="preserve"> виноваты во всех этих шалостях сами родители</w:t>
      </w:r>
      <w:r w:rsidR="006020CE" w:rsidRPr="00A462B1">
        <w:rPr>
          <w:rFonts w:ascii="Times New Roman" w:hAnsi="Times New Roman" w:cs="Times New Roman"/>
          <w:sz w:val="26"/>
          <w:szCs w:val="26"/>
        </w:rPr>
        <w:t>, которые оставляют детей без присмотра, не прячут от них спички, не контролируют поведение детей</w:t>
      </w:r>
      <w:r w:rsidR="00E062BA" w:rsidRPr="00A462B1">
        <w:rPr>
          <w:rFonts w:ascii="Times New Roman" w:hAnsi="Times New Roman" w:cs="Times New Roman"/>
          <w:sz w:val="26"/>
          <w:szCs w:val="26"/>
        </w:rPr>
        <w:t>, не следят за их играми, разрешают самостоятельно играть со спичками, включать в электрическую сеть электроприборы, поручают малолетним детям присматривать за топящимися печами.</w:t>
      </w:r>
    </w:p>
    <w:p w:rsidR="00562598" w:rsidRPr="00A462B1" w:rsidRDefault="000753D5" w:rsidP="00A462B1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62B1">
        <w:rPr>
          <w:rFonts w:ascii="Times New Roman" w:hAnsi="Times New Roman" w:cs="Times New Roman"/>
          <w:b/>
          <w:sz w:val="26"/>
          <w:szCs w:val="26"/>
        </w:rPr>
        <w:t>Чтобы избежать  пожара от детской шалости с огнем, необходимо:</w:t>
      </w:r>
      <w:r w:rsidR="00E062BA" w:rsidRPr="00A462B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 xml:space="preserve">- рассказывать детям о </w:t>
      </w:r>
      <w:proofErr w:type="spellStart"/>
      <w:r w:rsidRPr="00A462B1">
        <w:rPr>
          <w:rFonts w:ascii="Times New Roman" w:hAnsi="Times New Roman" w:cs="Times New Roman"/>
          <w:sz w:val="26"/>
          <w:szCs w:val="26"/>
        </w:rPr>
        <w:t>пожаробезопасном</w:t>
      </w:r>
      <w:proofErr w:type="spellEnd"/>
      <w:r w:rsidRPr="00A462B1">
        <w:rPr>
          <w:rFonts w:ascii="Times New Roman" w:hAnsi="Times New Roman" w:cs="Times New Roman"/>
          <w:sz w:val="26"/>
          <w:szCs w:val="26"/>
        </w:rPr>
        <w:t xml:space="preserve"> поведении;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быть примером во всех ситуациях, связанных с соблюдением требований пожарной безопасности;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не оставлять спички</w:t>
      </w:r>
      <w:r w:rsidR="00EB67A1">
        <w:rPr>
          <w:rFonts w:ascii="Times New Roman" w:hAnsi="Times New Roman" w:cs="Times New Roman"/>
          <w:sz w:val="26"/>
          <w:szCs w:val="26"/>
        </w:rPr>
        <w:t xml:space="preserve"> и зажигалки</w:t>
      </w:r>
      <w:r w:rsidRPr="00A462B1">
        <w:rPr>
          <w:rFonts w:ascii="Times New Roman" w:hAnsi="Times New Roman" w:cs="Times New Roman"/>
          <w:sz w:val="26"/>
          <w:szCs w:val="26"/>
        </w:rPr>
        <w:t xml:space="preserve"> в доступном для детей месте;</w:t>
      </w:r>
    </w:p>
    <w:p w:rsidR="000753D5" w:rsidRPr="00A462B1" w:rsidRDefault="000753D5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 xml:space="preserve">- не </w:t>
      </w:r>
      <w:proofErr w:type="gramStart"/>
      <w:r w:rsidRPr="00A462B1">
        <w:rPr>
          <w:rFonts w:ascii="Times New Roman" w:hAnsi="Times New Roman" w:cs="Times New Roman"/>
          <w:sz w:val="26"/>
          <w:szCs w:val="26"/>
        </w:rPr>
        <w:t>поручать детям ра</w:t>
      </w:r>
      <w:r w:rsidR="00BF1DFD" w:rsidRPr="00A462B1">
        <w:rPr>
          <w:rFonts w:ascii="Times New Roman" w:hAnsi="Times New Roman" w:cs="Times New Roman"/>
          <w:sz w:val="26"/>
          <w:szCs w:val="26"/>
        </w:rPr>
        <w:t>з</w:t>
      </w:r>
      <w:r w:rsidRPr="00A462B1">
        <w:rPr>
          <w:rFonts w:ascii="Times New Roman" w:hAnsi="Times New Roman" w:cs="Times New Roman"/>
          <w:sz w:val="26"/>
          <w:szCs w:val="26"/>
        </w:rPr>
        <w:t>ж</w:t>
      </w:r>
      <w:r w:rsidR="00BF1DFD" w:rsidRPr="00A462B1">
        <w:rPr>
          <w:rFonts w:ascii="Times New Roman" w:hAnsi="Times New Roman" w:cs="Times New Roman"/>
          <w:sz w:val="26"/>
          <w:szCs w:val="26"/>
        </w:rPr>
        <w:t>и</w:t>
      </w:r>
      <w:r w:rsidRPr="00A462B1">
        <w:rPr>
          <w:rFonts w:ascii="Times New Roman" w:hAnsi="Times New Roman" w:cs="Times New Roman"/>
          <w:sz w:val="26"/>
          <w:szCs w:val="26"/>
        </w:rPr>
        <w:t>гать</w:t>
      </w:r>
      <w:proofErr w:type="gramEnd"/>
      <w:r w:rsidRPr="00A462B1">
        <w:rPr>
          <w:rFonts w:ascii="Times New Roman" w:hAnsi="Times New Roman" w:cs="Times New Roman"/>
          <w:sz w:val="26"/>
          <w:szCs w:val="26"/>
        </w:rPr>
        <w:t xml:space="preserve"> печи, газовые плиты,</w:t>
      </w:r>
      <w:r w:rsidR="00BF1DFD" w:rsidRPr="00A462B1">
        <w:rPr>
          <w:rFonts w:ascii="Times New Roman" w:hAnsi="Times New Roman" w:cs="Times New Roman"/>
          <w:sz w:val="26"/>
          <w:szCs w:val="26"/>
        </w:rPr>
        <w:t xml:space="preserve"> самостоятельно включать электробытовые приборы;</w:t>
      </w:r>
    </w:p>
    <w:p w:rsidR="00BF1DFD" w:rsidRPr="00A462B1" w:rsidRDefault="00BF1DFD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не допускать разведение костров детьми;</w:t>
      </w:r>
    </w:p>
    <w:p w:rsidR="00BF1DFD" w:rsidRPr="00A462B1" w:rsidRDefault="00BF1DFD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>- уходя из дома ни в коем случае, не оставляйте детей одних.</w:t>
      </w:r>
    </w:p>
    <w:p w:rsidR="00BF1DFD" w:rsidRPr="00A462B1" w:rsidRDefault="00BF1DFD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ab/>
        <w:t>При обнаружении пожара или признаков горения (задымления, повышенной температуры, запаха гари) ребенок любого возраста</w:t>
      </w:r>
      <w:r w:rsidR="00DB17D0" w:rsidRPr="00A462B1">
        <w:rPr>
          <w:rFonts w:ascii="Times New Roman" w:hAnsi="Times New Roman" w:cs="Times New Roman"/>
          <w:sz w:val="26"/>
          <w:szCs w:val="26"/>
        </w:rPr>
        <w:t xml:space="preserve"> должен немедленно покинуть помещение, сообщить о пожаре взрослым, или в пожарную охрану по номеру </w:t>
      </w:r>
      <w:r w:rsidR="00DB17D0" w:rsidRPr="00A462B1">
        <w:rPr>
          <w:rFonts w:ascii="Times New Roman" w:hAnsi="Times New Roman" w:cs="Times New Roman"/>
          <w:b/>
          <w:sz w:val="26"/>
          <w:szCs w:val="26"/>
        </w:rPr>
        <w:t>112</w:t>
      </w:r>
      <w:r w:rsidR="00DB17D0" w:rsidRPr="00A462B1">
        <w:rPr>
          <w:rFonts w:ascii="Times New Roman" w:hAnsi="Times New Roman" w:cs="Times New Roman"/>
          <w:sz w:val="26"/>
          <w:szCs w:val="26"/>
        </w:rPr>
        <w:t>.</w:t>
      </w:r>
    </w:p>
    <w:p w:rsidR="00A462B1" w:rsidRPr="00A462B1" w:rsidRDefault="00DB17D0" w:rsidP="00A462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462B1">
        <w:rPr>
          <w:rFonts w:ascii="Times New Roman" w:hAnsi="Times New Roman" w:cs="Times New Roman"/>
          <w:sz w:val="26"/>
          <w:szCs w:val="26"/>
        </w:rPr>
        <w:tab/>
        <w:t>Личным примером учите детей соблюдению требований пожарной безопасности. Только большей заботой о наших детях мы сможем предупредить пожары от детской шалости с огнем, сохранить свой дом, имущество и самое дорогое – жизнь ребенка.</w:t>
      </w:r>
    </w:p>
    <w:p w:rsidR="005F617C" w:rsidRPr="00324A1C" w:rsidRDefault="005F617C" w:rsidP="00A462B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ОНД по </w:t>
      </w:r>
      <w:proofErr w:type="spellStart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Торжокскому</w:t>
      </w:r>
      <w:proofErr w:type="spellEnd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Спировскому</w:t>
      </w:r>
      <w:proofErr w:type="spellEnd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Кувшиновскому</w:t>
      </w:r>
      <w:proofErr w:type="spellEnd"/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районам</w:t>
      </w:r>
    </w:p>
    <w:p w:rsidR="005F617C" w:rsidRPr="00A462B1" w:rsidRDefault="005F617C" w:rsidP="00A462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4A1C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Тверской области</w:t>
      </w:r>
    </w:p>
    <w:sectPr w:rsidR="005F617C" w:rsidRPr="00A462B1" w:rsidSect="00A462B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0B0B"/>
    <w:rsid w:val="00017F85"/>
    <w:rsid w:val="000753D5"/>
    <w:rsid w:val="005432ED"/>
    <w:rsid w:val="00562598"/>
    <w:rsid w:val="005F617C"/>
    <w:rsid w:val="00600796"/>
    <w:rsid w:val="006020CE"/>
    <w:rsid w:val="008808D0"/>
    <w:rsid w:val="00A0261B"/>
    <w:rsid w:val="00A03484"/>
    <w:rsid w:val="00A44983"/>
    <w:rsid w:val="00A462B1"/>
    <w:rsid w:val="00AD7485"/>
    <w:rsid w:val="00B40B0B"/>
    <w:rsid w:val="00BB2CDA"/>
    <w:rsid w:val="00BF1DFD"/>
    <w:rsid w:val="00D93943"/>
    <w:rsid w:val="00DB17D0"/>
    <w:rsid w:val="00E062BA"/>
    <w:rsid w:val="00EB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INTRANET</dc:creator>
  <cp:keywords/>
  <dc:description/>
  <cp:lastModifiedBy>INTRANET</cp:lastModifiedBy>
  <cp:revision>10</cp:revision>
  <dcterms:created xsi:type="dcterms:W3CDTF">2020-07-02T09:21:00Z</dcterms:created>
  <dcterms:modified xsi:type="dcterms:W3CDTF">2020-07-03T07:43:00Z</dcterms:modified>
</cp:coreProperties>
</file>